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62" w:tblpY="500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445"/>
        <w:gridCol w:w="2875"/>
        <w:gridCol w:w="990"/>
        <w:gridCol w:w="990"/>
        <w:gridCol w:w="1170"/>
        <w:gridCol w:w="810"/>
        <w:gridCol w:w="810"/>
      </w:tblGrid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Number</w:t>
            </w:r>
          </w:p>
        </w:tc>
        <w:tc>
          <w:tcPr>
            <w:tcW w:w="1445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Page</w:t>
            </w:r>
          </w:p>
        </w:tc>
        <w:tc>
          <w:tcPr>
            <w:tcW w:w="2875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Song</w:t>
            </w:r>
          </w:p>
        </w:tc>
        <w:tc>
          <w:tcPr>
            <w:tcW w:w="990" w:type="dxa"/>
          </w:tcPr>
          <w:p w:rsidR="00C85ABF" w:rsidRDefault="00C85ABF" w:rsidP="00C85AB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Verses</w:t>
            </w:r>
          </w:p>
        </w:tc>
        <w:tc>
          <w:tcPr>
            <w:tcW w:w="990" w:type="dxa"/>
          </w:tcPr>
          <w:p w:rsidR="00C85ABF" w:rsidRPr="00C900E6" w:rsidRDefault="00C85ABF" w:rsidP="00C85AB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Time for Selected Verses</w:t>
            </w:r>
          </w:p>
        </w:tc>
        <w:tc>
          <w:tcPr>
            <w:tcW w:w="1170" w:type="dxa"/>
          </w:tcPr>
          <w:p w:rsidR="00C85ABF" w:rsidRPr="00C900E6" w:rsidRDefault="00C85ABF" w:rsidP="00C85AB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Time for All Verses</w:t>
            </w:r>
          </w:p>
        </w:tc>
        <w:tc>
          <w:tcPr>
            <w:tcW w:w="810" w:type="dxa"/>
          </w:tcPr>
          <w:p w:rsidR="00C85ABF" w:rsidRDefault="00C85ABF" w:rsidP="00C85A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Jr.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Sr.</w:t>
            </w: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  <w:r w:rsidRPr="007427A8">
              <w:rPr>
                <w:bCs/>
                <w:color w:val="FF0000"/>
                <w:sz w:val="24"/>
              </w:rPr>
              <w:t>1</w:t>
            </w: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  <w:r w:rsidRPr="007427A8">
              <w:rPr>
                <w:bCs/>
                <w:color w:val="FF0000"/>
                <w:sz w:val="24"/>
              </w:rPr>
              <w:t>100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  <w:r w:rsidRPr="007427A8">
              <w:rPr>
                <w:bCs/>
                <w:color w:val="FF0000"/>
                <w:sz w:val="24"/>
              </w:rPr>
              <w:t>Baptism</w:t>
            </w:r>
          </w:p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</w:p>
          <w:p w:rsidR="00C85ABF" w:rsidRDefault="00C85ABF" w:rsidP="00C85ABF">
            <w:pPr>
              <w:rPr>
                <w:bCs/>
                <w:iCs/>
                <w:color w:val="FF0000"/>
                <w:sz w:val="24"/>
              </w:rPr>
            </w:pPr>
            <w:r w:rsidRPr="007427A8">
              <w:rPr>
                <w:bCs/>
                <w:iCs/>
                <w:color w:val="FF0000"/>
                <w:sz w:val="24"/>
              </w:rPr>
              <w:t xml:space="preserve">1 </w:t>
            </w:r>
          </w:p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  <w:r>
              <w:rPr>
                <w:bCs/>
                <w:iCs/>
                <w:color w:val="FF0000"/>
                <w:sz w:val="24"/>
              </w:rPr>
              <w:t>(</w:t>
            </w:r>
            <w:r w:rsidRPr="007427A8">
              <w:rPr>
                <w:bCs/>
                <w:iCs/>
                <w:color w:val="FF0000"/>
                <w:sz w:val="24"/>
              </w:rPr>
              <w:t>&amp; 3</w:t>
            </w:r>
            <w:r>
              <w:rPr>
                <w:bCs/>
                <w:iCs/>
                <w:color w:val="FF0000"/>
                <w:sz w:val="24"/>
              </w:rPr>
              <w:t>?)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  <w:r w:rsidRPr="007427A8">
              <w:rPr>
                <w:bCs/>
                <w:iCs/>
                <w:color w:val="FF0000"/>
                <w:sz w:val="24"/>
              </w:rPr>
              <w:t>1:</w:t>
            </w:r>
            <w:r>
              <w:rPr>
                <w:bCs/>
                <w:iCs/>
                <w:color w:val="FF0000"/>
                <w:sz w:val="24"/>
              </w:rPr>
              <w:t>06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FF0000"/>
                <w:sz w:val="24"/>
              </w:rPr>
            </w:pPr>
            <w:r w:rsidRPr="007427A8">
              <w:rPr>
                <w:bCs/>
                <w:iCs/>
                <w:color w:val="FF0000"/>
                <w:sz w:val="24"/>
              </w:rPr>
              <w:t>1:53</w:t>
            </w:r>
          </w:p>
        </w:tc>
        <w:tc>
          <w:tcPr>
            <w:tcW w:w="810" w:type="dxa"/>
          </w:tcPr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</w:tc>
        <w:tc>
          <w:tcPr>
            <w:tcW w:w="810" w:type="dxa"/>
          </w:tcPr>
          <w:p w:rsidR="00C85ABF" w:rsidRPr="007427A8" w:rsidRDefault="00C85ABF" w:rsidP="00C85ABF">
            <w:pPr>
              <w:rPr>
                <w:bCs/>
                <w:color w:val="FF0000"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  <w:r w:rsidRPr="007427A8">
              <w:rPr>
                <w:bCs/>
                <w:color w:val="ED7D31" w:themeColor="accent2"/>
                <w:sz w:val="24"/>
              </w:rPr>
              <w:t>2</w:t>
            </w:r>
          </w:p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  <w:r w:rsidRPr="007427A8">
              <w:rPr>
                <w:bCs/>
                <w:color w:val="ED7D31" w:themeColor="accent2"/>
                <w:sz w:val="24"/>
              </w:rPr>
              <w:t>#116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ED7D31" w:themeColor="accent2"/>
                <w:sz w:val="24"/>
              </w:rPr>
            </w:pPr>
            <w:r w:rsidRPr="007427A8">
              <w:rPr>
                <w:bCs/>
                <w:color w:val="ED7D31" w:themeColor="accent2"/>
                <w:sz w:val="24"/>
              </w:rPr>
              <w:t>Come, Follow Me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  <w:r w:rsidRPr="007427A8">
              <w:rPr>
                <w:bCs/>
                <w:iCs/>
                <w:color w:val="ED7D31" w:themeColor="accent2"/>
                <w:sz w:val="24"/>
              </w:rPr>
              <w:t>1, 3, 4, 5, 6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  <w:r w:rsidRPr="007427A8">
              <w:rPr>
                <w:bCs/>
                <w:iCs/>
                <w:color w:val="ED7D31" w:themeColor="accent2"/>
                <w:sz w:val="24"/>
              </w:rPr>
              <w:t>3:57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ED7D31" w:themeColor="accent2"/>
                <w:sz w:val="24"/>
              </w:rPr>
            </w:pPr>
            <w:r>
              <w:rPr>
                <w:bCs/>
                <w:iCs/>
                <w:color w:val="ED7D31" w:themeColor="accent2"/>
                <w:sz w:val="24"/>
              </w:rPr>
              <w:t>4:10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</w:p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  <w:r w:rsidRPr="00360602">
              <w:rPr>
                <w:bCs/>
                <w:sz w:val="24"/>
                <w:highlight w:val="yellow"/>
              </w:rPr>
              <w:t>3</w:t>
            </w:r>
          </w:p>
        </w:tc>
        <w:tc>
          <w:tcPr>
            <w:tcW w:w="1445" w:type="dxa"/>
          </w:tcPr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</w:p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  <w:r w:rsidRPr="00360602">
              <w:rPr>
                <w:bCs/>
                <w:sz w:val="24"/>
                <w:highlight w:val="yellow"/>
              </w:rPr>
              <w:t>34</w:t>
            </w:r>
          </w:p>
        </w:tc>
        <w:tc>
          <w:tcPr>
            <w:tcW w:w="2875" w:type="dxa"/>
          </w:tcPr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</w:p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  <w:r w:rsidRPr="00360602">
              <w:rPr>
                <w:bCs/>
                <w:sz w:val="24"/>
                <w:highlight w:val="yellow"/>
              </w:rPr>
              <w:t>He Sent His Son</w:t>
            </w:r>
          </w:p>
          <w:p w:rsidR="00C85ABF" w:rsidRPr="00360602" w:rsidRDefault="00C85ABF" w:rsidP="00C85ABF">
            <w:pPr>
              <w:rPr>
                <w:bCs/>
                <w:sz w:val="24"/>
                <w:highlight w:val="yellow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  <w:r w:rsidRPr="007427A8">
              <w:rPr>
                <w:bCs/>
                <w:iCs/>
                <w:sz w:val="24"/>
                <w:highlight w:val="yellow"/>
              </w:rPr>
              <w:t>1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  <w:r>
              <w:rPr>
                <w:bCs/>
                <w:iCs/>
                <w:sz w:val="24"/>
                <w:highlight w:val="yellow"/>
              </w:rPr>
              <w:t>?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  <w:highlight w:val="yellow"/>
              </w:rPr>
            </w:pPr>
            <w:r w:rsidRPr="007427A8">
              <w:rPr>
                <w:bCs/>
                <w:iCs/>
                <w:sz w:val="24"/>
                <w:highlight w:val="yellow"/>
              </w:rPr>
              <w:t>2:03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outline/>
                <w:color w:val="00B050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C85ABF" w:rsidRPr="007427A8" w:rsidRDefault="00C85ABF" w:rsidP="00C85ABF">
            <w:pPr>
              <w:rPr>
                <w:bCs/>
                <w:color w:val="00B050"/>
                <w:sz w:val="24"/>
              </w:rPr>
            </w:pPr>
            <w:r w:rsidRPr="007427A8">
              <w:rPr>
                <w:bCs/>
                <w:color w:val="00B050"/>
                <w:sz w:val="24"/>
              </w:rPr>
              <w:t>4</w:t>
            </w:r>
          </w:p>
          <w:p w:rsidR="00C85ABF" w:rsidRPr="007427A8" w:rsidRDefault="00C85ABF" w:rsidP="00C85ABF">
            <w:pPr>
              <w:rPr>
                <w:bCs/>
                <w:outline/>
                <w:color w:val="00B050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00B05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00B050"/>
                <w:sz w:val="24"/>
              </w:rPr>
            </w:pPr>
            <w:r w:rsidRPr="007427A8">
              <w:rPr>
                <w:bCs/>
                <w:color w:val="00B050"/>
                <w:sz w:val="24"/>
              </w:rPr>
              <w:t>74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color w:val="00B05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00B050"/>
                <w:sz w:val="24"/>
              </w:rPr>
            </w:pPr>
            <w:r w:rsidRPr="007427A8">
              <w:rPr>
                <w:bCs/>
                <w:color w:val="00B050"/>
                <w:sz w:val="24"/>
              </w:rPr>
              <w:t>I Feel My Savior’s Love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  <w:r w:rsidRPr="007427A8">
              <w:rPr>
                <w:bCs/>
                <w:iCs/>
                <w:color w:val="00B050"/>
                <w:sz w:val="24"/>
              </w:rPr>
              <w:t>1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  <w:r>
              <w:rPr>
                <w:bCs/>
                <w:iCs/>
                <w:color w:val="00B050"/>
                <w:sz w:val="24"/>
              </w:rPr>
              <w:t>1:03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00B050"/>
                <w:sz w:val="24"/>
              </w:rPr>
            </w:pPr>
            <w:r w:rsidRPr="007427A8">
              <w:rPr>
                <w:bCs/>
                <w:iCs/>
                <w:color w:val="00B050"/>
                <w:sz w:val="24"/>
              </w:rPr>
              <w:t>3:13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  <w:r w:rsidRPr="007427A8">
              <w:rPr>
                <w:bCs/>
                <w:color w:val="4472C4" w:themeColor="accent5"/>
                <w:sz w:val="24"/>
              </w:rPr>
              <w:t>5</w:t>
            </w:r>
          </w:p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  <w:r w:rsidRPr="007427A8">
              <w:rPr>
                <w:bCs/>
                <w:color w:val="4472C4" w:themeColor="accent5"/>
                <w:sz w:val="24"/>
              </w:rPr>
              <w:t>140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4472C4" w:themeColor="accent5"/>
                <w:sz w:val="24"/>
              </w:rPr>
            </w:pPr>
            <w:r w:rsidRPr="007427A8">
              <w:rPr>
                <w:bCs/>
                <w:color w:val="4472C4" w:themeColor="accent5"/>
                <w:sz w:val="24"/>
              </w:rPr>
              <w:t>I’ll Walk With You</w:t>
            </w:r>
          </w:p>
          <w:p w:rsidR="00C85ABF" w:rsidRPr="007427A8" w:rsidRDefault="00C85ABF" w:rsidP="00C85ABF">
            <w:pPr>
              <w:jc w:val="both"/>
              <w:rPr>
                <w:bCs/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  <w:r w:rsidRPr="007427A8">
              <w:rPr>
                <w:bCs/>
                <w:iCs/>
                <w:color w:val="4472C4" w:themeColor="accent5"/>
                <w:sz w:val="24"/>
              </w:rPr>
              <w:t>All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  <w:r w:rsidRPr="007427A8">
              <w:rPr>
                <w:bCs/>
                <w:iCs/>
                <w:color w:val="4472C4" w:themeColor="accent5"/>
                <w:sz w:val="24"/>
              </w:rPr>
              <w:t>1:39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4472C4" w:themeColor="accent5"/>
                <w:sz w:val="24"/>
              </w:rPr>
            </w:pPr>
            <w:r w:rsidRPr="007427A8">
              <w:rPr>
                <w:bCs/>
                <w:iCs/>
                <w:color w:val="4472C4" w:themeColor="accent5"/>
                <w:sz w:val="24"/>
              </w:rPr>
              <w:t>1:39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7030A0"/>
                <w:sz w:val="24"/>
              </w:rPr>
            </w:pPr>
            <w:r w:rsidRPr="007427A8">
              <w:rPr>
                <w:bCs/>
                <w:color w:val="7030A0"/>
                <w:sz w:val="24"/>
              </w:rPr>
              <w:t>6</w:t>
            </w:r>
          </w:p>
          <w:p w:rsidR="00C85ABF" w:rsidRPr="007427A8" w:rsidRDefault="00C85ABF" w:rsidP="00C85ABF">
            <w:pPr>
              <w:rPr>
                <w:bCs/>
                <w:color w:val="7030A0"/>
                <w:sz w:val="24"/>
              </w:rPr>
            </w:pP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7030A0"/>
                <w:sz w:val="24"/>
              </w:rPr>
            </w:pPr>
            <w:r w:rsidRPr="007427A8">
              <w:rPr>
                <w:bCs/>
                <w:color w:val="7030A0"/>
                <w:sz w:val="24"/>
              </w:rPr>
              <w:t>146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tabs>
                <w:tab w:val="left" w:pos="764"/>
                <w:tab w:val="center" w:pos="1509"/>
              </w:tabs>
              <w:jc w:val="left"/>
              <w:rPr>
                <w:b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tabs>
                <w:tab w:val="left" w:pos="764"/>
                <w:tab w:val="center" w:pos="1509"/>
              </w:tabs>
              <w:rPr>
                <w:bCs/>
                <w:color w:val="7030A0"/>
                <w:sz w:val="24"/>
              </w:rPr>
            </w:pPr>
            <w:r w:rsidRPr="007427A8">
              <w:rPr>
                <w:bCs/>
                <w:color w:val="7030A0"/>
                <w:sz w:val="24"/>
              </w:rPr>
              <w:t>Keep the Commandments</w:t>
            </w:r>
          </w:p>
          <w:p w:rsidR="00C85ABF" w:rsidRPr="007427A8" w:rsidRDefault="00C85ABF" w:rsidP="00C85ABF">
            <w:pPr>
              <w:tabs>
                <w:tab w:val="left" w:pos="764"/>
                <w:tab w:val="center" w:pos="1509"/>
              </w:tabs>
              <w:jc w:val="left"/>
              <w:rPr>
                <w:color w:val="7030A0"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  <w:r w:rsidRPr="007427A8">
              <w:rPr>
                <w:bCs/>
                <w:iCs/>
                <w:color w:val="7030A0"/>
                <w:sz w:val="24"/>
              </w:rPr>
              <w:t>1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  <w:r>
              <w:rPr>
                <w:bCs/>
                <w:iCs/>
                <w:color w:val="7030A0"/>
                <w:sz w:val="24"/>
              </w:rPr>
              <w:t>0:55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7030A0"/>
                <w:sz w:val="24"/>
              </w:rPr>
            </w:pPr>
            <w:r w:rsidRPr="007427A8">
              <w:rPr>
                <w:bCs/>
                <w:iCs/>
                <w:color w:val="7030A0"/>
                <w:sz w:val="24"/>
              </w:rPr>
              <w:t>1:52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  <w:r w:rsidRPr="007427A8">
              <w:rPr>
                <w:bCs/>
                <w:color w:val="FF00FF"/>
                <w:sz w:val="24"/>
              </w:rPr>
              <w:t>7</w:t>
            </w: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  <w:r w:rsidRPr="007427A8">
              <w:rPr>
                <w:bCs/>
                <w:color w:val="FF00FF"/>
                <w:sz w:val="24"/>
              </w:rPr>
              <w:t>98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jc w:val="both"/>
              <w:rPr>
                <w:b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  <w:r w:rsidRPr="007427A8">
              <w:rPr>
                <w:bCs/>
                <w:color w:val="FF00FF"/>
                <w:sz w:val="24"/>
              </w:rPr>
              <w:t>Repentance</w:t>
            </w:r>
          </w:p>
          <w:p w:rsidR="00C85ABF" w:rsidRPr="007427A8" w:rsidRDefault="00C85ABF" w:rsidP="00C85ABF">
            <w:pPr>
              <w:rPr>
                <w:bCs/>
                <w:color w:val="FF00FF"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jc w:val="both"/>
              <w:rPr>
                <w:bCs/>
                <w:i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FF00FF"/>
                <w:sz w:val="24"/>
              </w:rPr>
            </w:pPr>
            <w:r w:rsidRPr="007427A8">
              <w:rPr>
                <w:bCs/>
                <w:iCs/>
                <w:color w:val="FF00FF"/>
                <w:sz w:val="24"/>
              </w:rPr>
              <w:t>1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FF00FF"/>
                <w:sz w:val="24"/>
              </w:rPr>
            </w:pPr>
            <w:r w:rsidRPr="007427A8">
              <w:rPr>
                <w:bCs/>
                <w:iCs/>
                <w:color w:val="FF00FF"/>
                <w:sz w:val="24"/>
              </w:rPr>
              <w:t>0:44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FF00F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FF00FF"/>
                <w:sz w:val="24"/>
              </w:rPr>
            </w:pPr>
            <w:r w:rsidRPr="007427A8">
              <w:rPr>
                <w:bCs/>
                <w:iCs/>
                <w:color w:val="FF00FF"/>
                <w:sz w:val="24"/>
              </w:rPr>
              <w:t>0:44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360602" w:rsidRDefault="00C85ABF" w:rsidP="00C85ABF">
            <w:pPr>
              <w:rPr>
                <w:bCs/>
                <w:color w:val="806000" w:themeColor="accent4" w:themeShade="80"/>
                <w:sz w:val="24"/>
              </w:rPr>
            </w:pPr>
          </w:p>
          <w:p w:rsidR="00C85ABF" w:rsidRPr="00360602" w:rsidRDefault="00C85ABF" w:rsidP="00C85ABF">
            <w:pPr>
              <w:rPr>
                <w:bCs/>
                <w:color w:val="806000" w:themeColor="accent4" w:themeShade="80"/>
                <w:sz w:val="24"/>
              </w:rPr>
            </w:pPr>
            <w:r>
              <w:rPr>
                <w:bCs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1445" w:type="dxa"/>
          </w:tcPr>
          <w:p w:rsidR="00C85ABF" w:rsidRPr="008B5E77" w:rsidRDefault="00C85ABF" w:rsidP="00C85ABF">
            <w:pPr>
              <w:rPr>
                <w:bCs/>
                <w:color w:val="00B050"/>
                <w:sz w:val="24"/>
              </w:rPr>
            </w:pPr>
          </w:p>
          <w:p w:rsidR="00C85ABF" w:rsidRPr="008B5E77" w:rsidRDefault="00C85ABF" w:rsidP="00C85ABF">
            <w:pPr>
              <w:rPr>
                <w:bCs/>
                <w:color w:val="00B050"/>
                <w:sz w:val="24"/>
              </w:rPr>
            </w:pPr>
            <w:r>
              <w:rPr>
                <w:bCs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109</w:t>
            </w:r>
          </w:p>
        </w:tc>
        <w:tc>
          <w:tcPr>
            <w:tcW w:w="2875" w:type="dxa"/>
          </w:tcPr>
          <w:p w:rsidR="00C85ABF" w:rsidRPr="008B5E77" w:rsidRDefault="00C85ABF" w:rsidP="00C85ABF">
            <w:pPr>
              <w:rPr>
                <w:bCs/>
                <w:color w:val="00B050"/>
                <w:sz w:val="24"/>
              </w:rPr>
            </w:pPr>
          </w:p>
          <w:p w:rsidR="00C85ABF" w:rsidRPr="008B5E77" w:rsidRDefault="00C85ABF" w:rsidP="00C85ABF">
            <w:pPr>
              <w:rPr>
                <w:bCs/>
                <w:color w:val="00B050"/>
                <w:sz w:val="24"/>
              </w:rPr>
            </w:pPr>
            <w:r>
              <w:rPr>
                <w:bCs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Search, Ponder, &amp; Pray</w:t>
            </w:r>
          </w:p>
        </w:tc>
        <w:tc>
          <w:tcPr>
            <w:tcW w:w="990" w:type="dxa"/>
          </w:tcPr>
          <w:p w:rsidR="00C85ABF" w:rsidRDefault="00C85ABF" w:rsidP="00C85ABF">
            <w:pPr>
              <w:rPr>
                <w:bCs/>
                <w:iCs/>
                <w:sz w:val="24"/>
              </w:rPr>
            </w:pPr>
          </w:p>
          <w:p w:rsidR="00C85ABF" w:rsidRDefault="00C85ABF" w:rsidP="00C85ABF">
            <w:pPr>
              <w:rPr>
                <w:bCs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  <w:p w:rsidR="00C85ABF" w:rsidRPr="00C900E6" w:rsidRDefault="00C85ABF" w:rsidP="00C85ABF">
            <w:pPr>
              <w:rPr>
                <w:bCs/>
                <w:iCs/>
                <w:sz w:val="24"/>
              </w:rPr>
            </w:pPr>
          </w:p>
        </w:tc>
        <w:tc>
          <w:tcPr>
            <w:tcW w:w="990" w:type="dxa"/>
          </w:tcPr>
          <w:p w:rsidR="00C85ABF" w:rsidRDefault="00C85ABF" w:rsidP="00C85ABF">
            <w:pPr>
              <w:rPr>
                <w:bCs/>
                <w:iCs/>
                <w:sz w:val="24"/>
              </w:rPr>
            </w:pPr>
          </w:p>
          <w:p w:rsidR="00C85ABF" w:rsidRPr="00C900E6" w:rsidRDefault="00C85ABF" w:rsidP="00C85AB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:57</w:t>
            </w:r>
          </w:p>
        </w:tc>
        <w:tc>
          <w:tcPr>
            <w:tcW w:w="1170" w:type="dxa"/>
          </w:tcPr>
          <w:p w:rsidR="00C85ABF" w:rsidRDefault="00C85ABF" w:rsidP="00C85ABF">
            <w:pPr>
              <w:rPr>
                <w:bCs/>
                <w:iCs/>
                <w:sz w:val="24"/>
              </w:rPr>
            </w:pPr>
          </w:p>
          <w:p w:rsidR="00C85ABF" w:rsidRPr="00C900E6" w:rsidRDefault="00C85ABF" w:rsidP="00C85AB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1:56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  <w:r w:rsidRPr="007427A8">
              <w:rPr>
                <w:bCs/>
                <w:color w:val="BF8F00" w:themeColor="accent4" w:themeShade="BF"/>
                <w:sz w:val="24"/>
              </w:rPr>
              <w:t>9</w:t>
            </w: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  <w:r w:rsidRPr="007427A8">
              <w:rPr>
                <w:bCs/>
                <w:color w:val="BF8F00" w:themeColor="accent4" w:themeShade="BF"/>
                <w:sz w:val="24"/>
              </w:rPr>
              <w:t>105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  <w:r w:rsidRPr="007427A8">
              <w:rPr>
                <w:bCs/>
                <w:color w:val="BF8F00" w:themeColor="accent4" w:themeShade="BF"/>
                <w:sz w:val="24"/>
              </w:rPr>
              <w:t>The Holy Ghost</w:t>
            </w:r>
          </w:p>
          <w:p w:rsidR="00C85ABF" w:rsidRPr="007427A8" w:rsidRDefault="00C85ABF" w:rsidP="00C85ABF">
            <w:pPr>
              <w:rPr>
                <w:bCs/>
                <w:color w:val="BF8F00" w:themeColor="accent4" w:themeShade="BF"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  <w:r w:rsidRPr="007427A8">
              <w:rPr>
                <w:bCs/>
                <w:iCs/>
                <w:color w:val="BF8F00" w:themeColor="accent4" w:themeShade="BF"/>
                <w:sz w:val="24"/>
              </w:rPr>
              <w:t>1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  <w:r>
              <w:rPr>
                <w:bCs/>
                <w:iCs/>
                <w:color w:val="BF8F00" w:themeColor="accent4" w:themeShade="BF"/>
                <w:sz w:val="24"/>
              </w:rPr>
              <w:t>0:45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color w:val="BF8F00" w:themeColor="accent4" w:themeShade="BF"/>
                <w:sz w:val="24"/>
              </w:rPr>
            </w:pPr>
            <w:r w:rsidRPr="007427A8">
              <w:rPr>
                <w:bCs/>
                <w:iCs/>
                <w:color w:val="BF8F00" w:themeColor="accent4" w:themeShade="BF"/>
                <w:sz w:val="24"/>
              </w:rPr>
              <w:t>1:31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  <w:tr w:rsidR="00C85ABF" w:rsidRPr="009C544F" w:rsidTr="00C85ABF">
        <w:trPr>
          <w:cantSplit/>
        </w:trPr>
        <w:tc>
          <w:tcPr>
            <w:tcW w:w="1165" w:type="dxa"/>
          </w:tcPr>
          <w:p w:rsidR="00C85ABF" w:rsidRPr="007427A8" w:rsidRDefault="00C85ABF" w:rsidP="00C85ABF">
            <w:pPr>
              <w:rPr>
                <w:b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sz w:val="24"/>
              </w:rPr>
            </w:pPr>
            <w:r w:rsidRPr="007427A8">
              <w:rPr>
                <w:bCs/>
                <w:sz w:val="24"/>
              </w:rPr>
              <w:t>10</w:t>
            </w:r>
          </w:p>
        </w:tc>
        <w:tc>
          <w:tcPr>
            <w:tcW w:w="1445" w:type="dxa"/>
          </w:tcPr>
          <w:p w:rsidR="00C85ABF" w:rsidRPr="007427A8" w:rsidRDefault="00C85ABF" w:rsidP="00C85ABF">
            <w:pPr>
              <w:rPr>
                <w:b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sz w:val="24"/>
              </w:rPr>
            </w:pPr>
            <w:r w:rsidRPr="007427A8">
              <w:rPr>
                <w:bCs/>
                <w:sz w:val="24"/>
              </w:rPr>
              <w:t>Music</w:t>
            </w:r>
          </w:p>
        </w:tc>
        <w:tc>
          <w:tcPr>
            <w:tcW w:w="2875" w:type="dxa"/>
          </w:tcPr>
          <w:p w:rsidR="00C85ABF" w:rsidRPr="007427A8" w:rsidRDefault="00C85ABF" w:rsidP="00C85ABF">
            <w:pPr>
              <w:rPr>
                <w:b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sz w:val="24"/>
              </w:rPr>
            </w:pPr>
            <w:r w:rsidRPr="007427A8">
              <w:rPr>
                <w:bCs/>
                <w:sz w:val="24"/>
              </w:rPr>
              <w:t>The Miracle</w:t>
            </w:r>
          </w:p>
          <w:p w:rsidR="00C85ABF" w:rsidRPr="007427A8" w:rsidRDefault="00C85ABF" w:rsidP="00C85ABF">
            <w:pPr>
              <w:jc w:val="both"/>
              <w:rPr>
                <w:bCs/>
                <w:sz w:val="24"/>
              </w:rPr>
            </w:pP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  <w:r w:rsidRPr="007427A8">
              <w:rPr>
                <w:bCs/>
                <w:iCs/>
                <w:sz w:val="24"/>
              </w:rPr>
              <w:t>All</w:t>
            </w:r>
          </w:p>
        </w:tc>
        <w:tc>
          <w:tcPr>
            <w:tcW w:w="99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  <w:r w:rsidRPr="007427A8">
              <w:rPr>
                <w:bCs/>
                <w:iCs/>
                <w:sz w:val="24"/>
              </w:rPr>
              <w:t>3:33</w:t>
            </w:r>
          </w:p>
        </w:tc>
        <w:tc>
          <w:tcPr>
            <w:tcW w:w="1170" w:type="dxa"/>
          </w:tcPr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</w:p>
          <w:p w:rsidR="00C85ABF" w:rsidRPr="007427A8" w:rsidRDefault="00C85ABF" w:rsidP="00C85ABF">
            <w:pPr>
              <w:rPr>
                <w:bCs/>
                <w:iCs/>
                <w:sz w:val="24"/>
              </w:rPr>
            </w:pPr>
            <w:r w:rsidRPr="007427A8">
              <w:rPr>
                <w:bCs/>
                <w:iCs/>
                <w:sz w:val="24"/>
              </w:rPr>
              <w:t>3:33</w:t>
            </w: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C85ABF" w:rsidRPr="00C900E6" w:rsidRDefault="00C85ABF" w:rsidP="00C85ABF">
            <w:pPr>
              <w:rPr>
                <w:bCs/>
                <w:sz w:val="24"/>
              </w:rPr>
            </w:pPr>
          </w:p>
        </w:tc>
      </w:tr>
    </w:tbl>
    <w:p w:rsidR="00235667" w:rsidRDefault="004602EF"/>
    <w:sectPr w:rsidR="0023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EF" w:rsidRDefault="004602EF" w:rsidP="00414D17">
      <w:r>
        <w:separator/>
      </w:r>
    </w:p>
  </w:endnote>
  <w:endnote w:type="continuationSeparator" w:id="0">
    <w:p w:rsidR="004602EF" w:rsidRDefault="004602EF" w:rsidP="004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EF" w:rsidRDefault="004602EF" w:rsidP="00414D17">
      <w:r>
        <w:separator/>
      </w:r>
    </w:p>
  </w:footnote>
  <w:footnote w:type="continuationSeparator" w:id="0">
    <w:p w:rsidR="004602EF" w:rsidRDefault="004602EF" w:rsidP="0041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 w:rsidP="00360602">
    <w:pPr>
      <w:pStyle w:val="Header"/>
      <w:pBdr>
        <w:bottom w:val="single" w:sz="4" w:space="1" w:color="auto"/>
      </w:pBdr>
    </w:pPr>
    <w:r>
      <w:t xml:space="preserve">Colored, Numbered List of </w:t>
    </w:r>
  </w:p>
  <w:p w:rsidR="00414D17" w:rsidRDefault="00414D17" w:rsidP="00360602">
    <w:pPr>
      <w:pStyle w:val="Header"/>
      <w:pBdr>
        <w:bottom w:val="single" w:sz="4" w:space="1" w:color="auto"/>
      </w:pBdr>
    </w:pPr>
    <w:r>
      <w:t>Primary Program Songs for 201</w:t>
    </w:r>
    <w:r w:rsidR="00801A1B">
      <w:t>9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2" w:rsidRDefault="00360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7"/>
    <w:rsid w:val="001F20F0"/>
    <w:rsid w:val="001F5E17"/>
    <w:rsid w:val="002E4511"/>
    <w:rsid w:val="00306AD5"/>
    <w:rsid w:val="0032616A"/>
    <w:rsid w:val="00360602"/>
    <w:rsid w:val="00386CE6"/>
    <w:rsid w:val="003F0A84"/>
    <w:rsid w:val="00414D17"/>
    <w:rsid w:val="00415F33"/>
    <w:rsid w:val="00426AB6"/>
    <w:rsid w:val="004602EF"/>
    <w:rsid w:val="004A2ED7"/>
    <w:rsid w:val="00587C00"/>
    <w:rsid w:val="005F1FB6"/>
    <w:rsid w:val="006018E1"/>
    <w:rsid w:val="00601AA8"/>
    <w:rsid w:val="0066686F"/>
    <w:rsid w:val="00717F22"/>
    <w:rsid w:val="007427A8"/>
    <w:rsid w:val="00801A1B"/>
    <w:rsid w:val="00834594"/>
    <w:rsid w:val="008B5E77"/>
    <w:rsid w:val="00970218"/>
    <w:rsid w:val="00A61040"/>
    <w:rsid w:val="00AC5F37"/>
    <w:rsid w:val="00B06098"/>
    <w:rsid w:val="00BA70E2"/>
    <w:rsid w:val="00BB6DB7"/>
    <w:rsid w:val="00BC2218"/>
    <w:rsid w:val="00C13FC6"/>
    <w:rsid w:val="00C725E1"/>
    <w:rsid w:val="00C85ABF"/>
    <w:rsid w:val="00D73E87"/>
    <w:rsid w:val="00DA4AD0"/>
    <w:rsid w:val="00DD4E90"/>
    <w:rsid w:val="00EC5491"/>
    <w:rsid w:val="00EE46EF"/>
    <w:rsid w:val="00F02EDD"/>
    <w:rsid w:val="00F17A4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E28B"/>
  <w15:chartTrackingRefBased/>
  <w15:docId w15:val="{C68B7397-9E53-47FE-B30D-B4DAC4E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1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2019-07-22T02:25:00Z</dcterms:created>
  <dcterms:modified xsi:type="dcterms:W3CDTF">2019-07-22T02:25:00Z</dcterms:modified>
</cp:coreProperties>
</file>